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7D5F2" w14:textId="0697C15E" w:rsidR="00E61EE8" w:rsidRPr="00E67593" w:rsidRDefault="004E0287" w:rsidP="00E67593">
      <w:pPr>
        <w:keepNext/>
        <w:ind w:left="6804"/>
        <w:rPr>
          <w:bCs/>
          <w:iCs/>
          <w:sz w:val="28"/>
          <w:szCs w:val="28"/>
          <w:lang w:eastAsia="ru-RU"/>
        </w:rPr>
      </w:pPr>
      <w:bookmarkStart w:id="0" w:name="_Toc100160029"/>
      <w:bookmarkStart w:id="1" w:name="sub_1000"/>
      <w:r>
        <w:rPr>
          <w:bCs/>
          <w:iCs/>
          <w:sz w:val="28"/>
          <w:szCs w:val="28"/>
          <w:lang w:eastAsia="ru-RU"/>
        </w:rPr>
        <w:t>Приложение</w:t>
      </w:r>
    </w:p>
    <w:p w14:paraId="5B4E3CB8" w14:textId="2FAD6919" w:rsidR="00E67593" w:rsidRDefault="004E0287" w:rsidP="00E67593">
      <w:pPr>
        <w:keepNext/>
        <w:ind w:left="6804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к п</w:t>
      </w:r>
      <w:r w:rsidR="00E61EE8" w:rsidRPr="00E67593">
        <w:rPr>
          <w:bCs/>
          <w:iCs/>
          <w:sz w:val="28"/>
          <w:szCs w:val="28"/>
          <w:lang w:eastAsia="ru-RU"/>
        </w:rPr>
        <w:t>остановлени</w:t>
      </w:r>
      <w:r>
        <w:rPr>
          <w:bCs/>
          <w:iCs/>
          <w:sz w:val="28"/>
          <w:szCs w:val="28"/>
          <w:lang w:eastAsia="ru-RU"/>
        </w:rPr>
        <w:t>ю</w:t>
      </w:r>
      <w:r w:rsidR="00E61EE8" w:rsidRPr="00E67593">
        <w:rPr>
          <w:bCs/>
          <w:iCs/>
          <w:sz w:val="28"/>
          <w:szCs w:val="28"/>
          <w:lang w:eastAsia="ru-RU"/>
        </w:rPr>
        <w:t xml:space="preserve"> Администрации</w:t>
      </w:r>
    </w:p>
    <w:p w14:paraId="2BA04D28" w14:textId="637C348F" w:rsidR="00E61EE8" w:rsidRPr="00E67593" w:rsidRDefault="00E61EE8" w:rsidP="00E67593">
      <w:pPr>
        <w:keepNext/>
        <w:ind w:left="6804"/>
        <w:rPr>
          <w:bCs/>
          <w:iCs/>
          <w:sz w:val="28"/>
          <w:szCs w:val="28"/>
          <w:lang w:eastAsia="ru-RU"/>
        </w:rPr>
      </w:pPr>
      <w:r w:rsidRPr="00E67593">
        <w:rPr>
          <w:bCs/>
          <w:iCs/>
          <w:sz w:val="28"/>
          <w:szCs w:val="28"/>
          <w:lang w:eastAsia="ru-RU"/>
        </w:rPr>
        <w:t>городского округа Мытищи Московской области</w:t>
      </w:r>
    </w:p>
    <w:p w14:paraId="231FE076" w14:textId="53DC414C" w:rsidR="00E61EE8" w:rsidRPr="00E67593" w:rsidRDefault="00E67593" w:rsidP="00E67593">
      <w:pPr>
        <w:keepNext/>
        <w:ind w:left="6804"/>
        <w:rPr>
          <w:bCs/>
          <w:iCs/>
          <w:sz w:val="28"/>
          <w:szCs w:val="28"/>
          <w:lang w:eastAsia="ru-RU"/>
        </w:rPr>
      </w:pPr>
      <w:r w:rsidRPr="00E67593">
        <w:rPr>
          <w:bCs/>
          <w:iCs/>
          <w:sz w:val="28"/>
          <w:szCs w:val="28"/>
          <w:lang w:eastAsia="ru-RU"/>
        </w:rPr>
        <w:t>о</w:t>
      </w:r>
      <w:r w:rsidR="00E61EE8" w:rsidRPr="00E67593">
        <w:rPr>
          <w:bCs/>
          <w:iCs/>
          <w:sz w:val="28"/>
          <w:szCs w:val="28"/>
          <w:lang w:eastAsia="ru-RU"/>
        </w:rPr>
        <w:t>т «</w:t>
      </w:r>
      <w:r w:rsidR="004E08CE">
        <w:rPr>
          <w:bCs/>
          <w:iCs/>
          <w:sz w:val="28"/>
          <w:szCs w:val="28"/>
          <w:lang w:eastAsia="ru-RU"/>
        </w:rPr>
        <w:t>30</w:t>
      </w:r>
      <w:r w:rsidR="00E61EE8" w:rsidRPr="00E67593">
        <w:rPr>
          <w:bCs/>
          <w:iCs/>
          <w:sz w:val="28"/>
          <w:szCs w:val="28"/>
          <w:lang w:eastAsia="ru-RU"/>
        </w:rPr>
        <w:t>»</w:t>
      </w:r>
      <w:r w:rsidR="004E0287">
        <w:rPr>
          <w:bCs/>
          <w:iCs/>
          <w:sz w:val="28"/>
          <w:szCs w:val="28"/>
          <w:lang w:eastAsia="ru-RU"/>
        </w:rPr>
        <w:t xml:space="preserve"> </w:t>
      </w:r>
      <w:r w:rsidR="004E08CE">
        <w:rPr>
          <w:bCs/>
          <w:iCs/>
          <w:sz w:val="28"/>
          <w:szCs w:val="28"/>
          <w:lang w:eastAsia="ru-RU"/>
        </w:rPr>
        <w:t>05.</w:t>
      </w:r>
      <w:r w:rsidR="004E0287">
        <w:rPr>
          <w:bCs/>
          <w:iCs/>
          <w:sz w:val="28"/>
          <w:szCs w:val="28"/>
          <w:lang w:eastAsia="ru-RU"/>
        </w:rPr>
        <w:t xml:space="preserve"> 2024</w:t>
      </w:r>
      <w:r w:rsidR="00E61EE8" w:rsidRPr="00E67593">
        <w:rPr>
          <w:bCs/>
          <w:iCs/>
          <w:sz w:val="28"/>
          <w:szCs w:val="28"/>
          <w:lang w:eastAsia="ru-RU"/>
        </w:rPr>
        <w:t xml:space="preserve"> № </w:t>
      </w:r>
      <w:r w:rsidR="004E08CE">
        <w:rPr>
          <w:bCs/>
          <w:iCs/>
          <w:sz w:val="28"/>
          <w:szCs w:val="28"/>
          <w:lang w:eastAsia="ru-RU"/>
        </w:rPr>
        <w:t>2925</w:t>
      </w:r>
      <w:bookmarkStart w:id="2" w:name="_GoBack"/>
      <w:bookmarkEnd w:id="2"/>
    </w:p>
    <w:p w14:paraId="31A8E147" w14:textId="77777777" w:rsidR="00E61EE8" w:rsidRPr="00E67593" w:rsidRDefault="00E61EE8" w:rsidP="00E67593">
      <w:pPr>
        <w:keepNext/>
        <w:ind w:left="6804"/>
        <w:rPr>
          <w:bCs/>
          <w:iCs/>
          <w:sz w:val="28"/>
          <w:szCs w:val="28"/>
          <w:lang w:eastAsia="ru-RU"/>
        </w:rPr>
      </w:pPr>
    </w:p>
    <w:p w14:paraId="00EA95A5" w14:textId="77777777" w:rsidR="00E61EE8" w:rsidRPr="00E67593" w:rsidRDefault="00E61EE8" w:rsidP="00E67593">
      <w:pPr>
        <w:keepNext/>
        <w:ind w:left="6804"/>
        <w:rPr>
          <w:bCs/>
          <w:iCs/>
          <w:sz w:val="28"/>
          <w:szCs w:val="28"/>
          <w:lang w:eastAsia="ru-RU"/>
        </w:rPr>
      </w:pPr>
      <w:r w:rsidRPr="00E67593">
        <w:rPr>
          <w:bCs/>
          <w:iCs/>
          <w:sz w:val="28"/>
          <w:szCs w:val="28"/>
          <w:lang w:eastAsia="ru-RU"/>
        </w:rPr>
        <w:t>«Приложение 6</w:t>
      </w:r>
      <w:bookmarkEnd w:id="0"/>
    </w:p>
    <w:p w14:paraId="18B494D1" w14:textId="2AD97954" w:rsidR="00E61EE8" w:rsidRPr="00E67593" w:rsidRDefault="00E61EE8" w:rsidP="00E67593">
      <w:pPr>
        <w:keepNext/>
        <w:ind w:left="6804"/>
        <w:rPr>
          <w:bCs/>
          <w:iCs/>
          <w:sz w:val="28"/>
          <w:szCs w:val="28"/>
          <w:lang w:eastAsia="ru-RU"/>
        </w:rPr>
      </w:pPr>
      <w:bookmarkStart w:id="3" w:name="_Toc100160030"/>
      <w:r w:rsidRPr="00E67593">
        <w:rPr>
          <w:bCs/>
          <w:iCs/>
          <w:sz w:val="28"/>
          <w:szCs w:val="28"/>
          <w:lang w:eastAsia="ru-RU"/>
        </w:rPr>
        <w:t>к Административному регламенту</w:t>
      </w:r>
      <w:bookmarkEnd w:id="3"/>
      <w:r w:rsidRPr="00E67593">
        <w:rPr>
          <w:bCs/>
          <w:iCs/>
          <w:sz w:val="28"/>
          <w:szCs w:val="28"/>
          <w:lang w:eastAsia="ru-RU"/>
        </w:rPr>
        <w:t xml:space="preserve"> </w:t>
      </w:r>
      <w:bookmarkStart w:id="4" w:name="_Toc100160031"/>
      <w:r w:rsidRPr="00E67593">
        <w:rPr>
          <w:bCs/>
          <w:iCs/>
          <w:sz w:val="28"/>
          <w:szCs w:val="28"/>
          <w:lang w:eastAsia="ru-RU"/>
        </w:rPr>
        <w:t>предоставления муниципальной услуги по предоставлению мест для захоронения (</w:t>
      </w:r>
      <w:proofErr w:type="spellStart"/>
      <w:r w:rsidRPr="00E67593">
        <w:rPr>
          <w:bCs/>
          <w:iCs/>
          <w:sz w:val="28"/>
          <w:szCs w:val="28"/>
          <w:lang w:eastAsia="ru-RU"/>
        </w:rPr>
        <w:t>подзахоронения</w:t>
      </w:r>
      <w:proofErr w:type="spellEnd"/>
      <w:r w:rsidRPr="00E67593">
        <w:rPr>
          <w:bCs/>
          <w:iCs/>
          <w:sz w:val="28"/>
          <w:szCs w:val="28"/>
          <w:lang w:eastAsia="ru-RU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  <w:bookmarkEnd w:id="4"/>
    </w:p>
    <w:p w14:paraId="62BDC2F5" w14:textId="77777777" w:rsidR="00E61EE8" w:rsidRPr="00E67593" w:rsidRDefault="00E61EE8" w:rsidP="00174C4C">
      <w:pPr>
        <w:keepNext/>
        <w:rPr>
          <w:bCs/>
          <w:iCs/>
          <w:sz w:val="28"/>
          <w:szCs w:val="28"/>
          <w:lang w:eastAsia="ru-RU"/>
        </w:rPr>
      </w:pPr>
    </w:p>
    <w:p w14:paraId="0D92A481" w14:textId="77777777" w:rsidR="00E61EE8" w:rsidRPr="004E0287" w:rsidRDefault="00E61EE8" w:rsidP="00174C4C">
      <w:pPr>
        <w:autoSpaceDN w:val="0"/>
        <w:adjustRightInd w:val="0"/>
        <w:jc w:val="both"/>
        <w:rPr>
          <w:bCs/>
          <w:iCs/>
          <w:sz w:val="28"/>
          <w:szCs w:val="28"/>
          <w:lang w:eastAsia="ru-RU"/>
        </w:rPr>
      </w:pPr>
    </w:p>
    <w:p w14:paraId="4DBD9CB7" w14:textId="77777777" w:rsidR="00E61EE8" w:rsidRPr="004E0287" w:rsidRDefault="00E61EE8" w:rsidP="00E61EE8">
      <w:pPr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E0287">
        <w:rPr>
          <w:rFonts w:eastAsia="Calibri"/>
          <w:sz w:val="28"/>
          <w:szCs w:val="28"/>
        </w:rPr>
        <w:t>Описание документов, необходимых для предоставления муниципальной услуги</w:t>
      </w:r>
    </w:p>
    <w:p w14:paraId="7E31E6A1" w14:textId="77777777" w:rsidR="00E61EE8" w:rsidRPr="004E0287" w:rsidRDefault="00E61EE8" w:rsidP="00174C4C">
      <w:pPr>
        <w:autoSpaceDN w:val="0"/>
        <w:adjustRightInd w:val="0"/>
        <w:jc w:val="both"/>
        <w:rPr>
          <w:bCs/>
          <w:iCs/>
          <w:sz w:val="28"/>
          <w:szCs w:val="28"/>
          <w:lang w:eastAsia="ru-RU"/>
        </w:rPr>
      </w:pPr>
    </w:p>
    <w:tbl>
      <w:tblPr>
        <w:tblW w:w="530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4236"/>
        <w:gridCol w:w="3249"/>
        <w:gridCol w:w="3249"/>
      </w:tblGrid>
      <w:tr w:rsidR="00E61EE8" w:rsidRPr="004E0287" w14:paraId="4D971DA9" w14:textId="77777777" w:rsidTr="00E67593">
        <w:trPr>
          <w:trHeight w:val="675"/>
          <w:tblHeader/>
        </w:trPr>
        <w:tc>
          <w:tcPr>
            <w:tcW w:w="736" w:type="pct"/>
            <w:vMerge w:val="restart"/>
          </w:tcPr>
          <w:p w14:paraId="5B6999A2" w14:textId="77777777" w:rsidR="00E61EE8" w:rsidRPr="004E0287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4E0287">
              <w:rPr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781" w:type="pct"/>
            <w:vMerge w:val="restart"/>
          </w:tcPr>
          <w:p w14:paraId="7D37D276" w14:textId="77777777" w:rsidR="00E61EE8" w:rsidRPr="004E0287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4E0287">
              <w:rPr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74" w:type="pct"/>
            <w:vMerge w:val="restart"/>
          </w:tcPr>
          <w:p w14:paraId="6191E74F" w14:textId="77777777" w:rsidR="00E61EE8" w:rsidRPr="004E0287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4E0287">
              <w:rPr>
                <w:sz w:val="24"/>
                <w:szCs w:val="24"/>
                <w:lang w:eastAsia="ru-RU"/>
              </w:rPr>
              <w:t>При подаче через Администрацию/МКУ/МФЦ</w:t>
            </w:r>
          </w:p>
        </w:tc>
        <w:tc>
          <w:tcPr>
            <w:tcW w:w="2108" w:type="pct"/>
            <w:gridSpan w:val="2"/>
          </w:tcPr>
          <w:p w14:paraId="3563B803" w14:textId="77777777" w:rsidR="00E61EE8" w:rsidRPr="004E0287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4E0287">
              <w:rPr>
                <w:sz w:val="24"/>
                <w:szCs w:val="24"/>
                <w:lang w:eastAsia="ru-RU"/>
              </w:rPr>
              <w:t>При электронной подаче посредством РПГУ</w:t>
            </w:r>
          </w:p>
        </w:tc>
      </w:tr>
      <w:tr w:rsidR="00E61EE8" w:rsidRPr="004E0287" w14:paraId="42603481" w14:textId="77777777" w:rsidTr="00E67593">
        <w:trPr>
          <w:trHeight w:val="958"/>
          <w:tblHeader/>
        </w:trPr>
        <w:tc>
          <w:tcPr>
            <w:tcW w:w="736" w:type="pct"/>
            <w:vMerge/>
          </w:tcPr>
          <w:p w14:paraId="3959BCAE" w14:textId="77777777" w:rsidR="00E61EE8" w:rsidRPr="004E0287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</w:tcPr>
          <w:p w14:paraId="42A82259" w14:textId="77777777" w:rsidR="00E61EE8" w:rsidRPr="004E0287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Merge/>
          </w:tcPr>
          <w:p w14:paraId="473A8095" w14:textId="77777777" w:rsidR="00E61EE8" w:rsidRPr="004E0287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14:paraId="2A639C36" w14:textId="77777777" w:rsidR="00E61EE8" w:rsidRPr="004E0287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4E0287">
              <w:rPr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1054" w:type="pct"/>
          </w:tcPr>
          <w:p w14:paraId="4A6C936A" w14:textId="77777777" w:rsidR="00E61EE8" w:rsidRPr="004E0287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4E0287">
              <w:rPr>
                <w:sz w:val="24"/>
                <w:szCs w:val="24"/>
                <w:lang w:eastAsia="ru-RU"/>
              </w:rPr>
              <w:t>При подтверждении документов</w:t>
            </w:r>
            <w:r w:rsidRPr="004E0287">
              <w:rPr>
                <w:sz w:val="24"/>
                <w:szCs w:val="24"/>
                <w:lang w:eastAsia="ru-RU"/>
              </w:rPr>
              <w:br/>
              <w:t>в МФЦ (при сверке)</w:t>
            </w:r>
          </w:p>
        </w:tc>
      </w:tr>
      <w:tr w:rsidR="00E61EE8" w:rsidRPr="004E0287" w14:paraId="2ECCBBB7" w14:textId="77777777" w:rsidTr="00A26855">
        <w:trPr>
          <w:trHeight w:val="641"/>
        </w:trPr>
        <w:tc>
          <w:tcPr>
            <w:tcW w:w="5000" w:type="pct"/>
            <w:gridSpan w:val="5"/>
          </w:tcPr>
          <w:p w14:paraId="7FCB2162" w14:textId="77777777" w:rsidR="00E61EE8" w:rsidRPr="004E0287" w:rsidRDefault="00E61EE8" w:rsidP="00A26855">
            <w:pPr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4E0287">
              <w:rPr>
                <w:sz w:val="24"/>
                <w:szCs w:val="24"/>
                <w:lang w:eastAsia="ru-RU"/>
              </w:rPr>
              <w:t>Документы, необходимые для предоставления муниципальной услуги</w:t>
            </w:r>
            <w:r w:rsidRPr="004E0287">
              <w:rPr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61EE8" w:rsidRPr="00E67593" w14:paraId="730FBC9D" w14:textId="77777777" w:rsidTr="00E67593">
        <w:trPr>
          <w:trHeight w:val="753"/>
        </w:trPr>
        <w:tc>
          <w:tcPr>
            <w:tcW w:w="1518" w:type="pct"/>
            <w:gridSpan w:val="2"/>
          </w:tcPr>
          <w:p w14:paraId="7F4A32EB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374" w:type="pct"/>
          </w:tcPr>
          <w:p w14:paraId="5C906099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1054" w:type="pct"/>
          </w:tcPr>
          <w:p w14:paraId="29D6B7E8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1054" w:type="pct"/>
          </w:tcPr>
          <w:p w14:paraId="2D5A0F75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Не представляется</w:t>
            </w:r>
          </w:p>
        </w:tc>
      </w:tr>
      <w:tr w:rsidR="00E61EE8" w:rsidRPr="00E67593" w14:paraId="12D9F77D" w14:textId="77777777" w:rsidTr="00E67593">
        <w:trPr>
          <w:trHeight w:val="284"/>
        </w:trPr>
        <w:tc>
          <w:tcPr>
            <w:tcW w:w="736" w:type="pct"/>
            <w:vMerge w:val="restart"/>
          </w:tcPr>
          <w:p w14:paraId="3DC3CD52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  <w:p w14:paraId="1BA8870D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14:paraId="2B51C368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374" w:type="pct"/>
          </w:tcPr>
          <w:p w14:paraId="7AC243C5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Представляется подлинник документа</w:t>
            </w:r>
            <w:r w:rsidRPr="00E67593">
              <w:rPr>
                <w:sz w:val="24"/>
                <w:szCs w:val="24"/>
                <w:lang w:eastAsia="ru-RU"/>
              </w:rPr>
              <w:br/>
              <w:t>для сканирования образа документа. Сканирование образа документа осуществляется 2, 3 страницы бланка паспорта, а также с 5-12 страниц бланка паспорта (страниц, имеющих отметки о регистрации гражданина)</w:t>
            </w:r>
          </w:p>
        </w:tc>
        <w:tc>
          <w:tcPr>
            <w:tcW w:w="1054" w:type="pct"/>
          </w:tcPr>
          <w:p w14:paraId="09AED85A" w14:textId="2873A6A8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Электронный образ документа</w:t>
            </w:r>
            <w:r w:rsidRPr="00E67593">
              <w:rPr>
                <w:sz w:val="24"/>
                <w:szCs w:val="24"/>
                <w:lang w:eastAsia="ru-RU"/>
              </w:rPr>
              <w:br/>
              <w:t>не представляется, заявитель (представитель заявителя) авторизуется на РПГУ посредством подтвержденной учетной записи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в федеральной государственной информационной системе «Единая система идентификации</w:t>
            </w:r>
            <w:r w:rsidRPr="00E67593">
              <w:rPr>
                <w:sz w:val="24"/>
                <w:szCs w:val="24"/>
                <w:lang w:eastAsia="ru-RU"/>
              </w:rPr>
              <w:br/>
      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  <w:r w:rsidRPr="00E67593">
              <w:rPr>
                <w:sz w:val="24"/>
                <w:szCs w:val="24"/>
                <w:lang w:eastAsia="ru-RU"/>
              </w:rPr>
              <w:br/>
              <w:t>(далее – ЕСИА).</w:t>
            </w:r>
          </w:p>
          <w:p w14:paraId="13AEAADF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 xml:space="preserve">При подаче заявления представителем заявителя представляется электронный </w:t>
            </w:r>
            <w:r w:rsidRPr="00E67593">
              <w:rPr>
                <w:sz w:val="24"/>
                <w:szCs w:val="24"/>
                <w:lang w:eastAsia="ru-RU"/>
              </w:rPr>
              <w:lastRenderedPageBreak/>
              <w:t>образ документа, удостоверяющего личность заявителя. Представляется электронный образ 2, 3 страницы бланка паспорта,</w:t>
            </w:r>
            <w:r w:rsidRPr="00E67593">
              <w:rPr>
                <w:sz w:val="24"/>
                <w:szCs w:val="24"/>
                <w:lang w:eastAsia="ru-RU"/>
              </w:rPr>
              <w:br/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  <w:tc>
          <w:tcPr>
            <w:tcW w:w="1054" w:type="pct"/>
          </w:tcPr>
          <w:p w14:paraId="2EDDED00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lastRenderedPageBreak/>
              <w:t>Представляется подлинник документа для удостоверения личности</w:t>
            </w:r>
          </w:p>
        </w:tc>
      </w:tr>
      <w:tr w:rsidR="00E61EE8" w:rsidRPr="00E67593" w14:paraId="65240FD2" w14:textId="77777777" w:rsidTr="00E67593">
        <w:trPr>
          <w:trHeight w:val="284"/>
        </w:trPr>
        <w:tc>
          <w:tcPr>
            <w:tcW w:w="736" w:type="pct"/>
            <w:vMerge/>
          </w:tcPr>
          <w:p w14:paraId="4EF82BC2" w14:textId="77777777" w:rsidR="00E61EE8" w:rsidRPr="00E67593" w:rsidDel="00026395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14:paraId="21B397E8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374" w:type="pct"/>
          </w:tcPr>
          <w:p w14:paraId="01D75E60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Представляется подлинник документа</w:t>
            </w:r>
            <w:r w:rsidRPr="00E67593">
              <w:rPr>
                <w:sz w:val="24"/>
                <w:szCs w:val="24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54" w:type="pct"/>
          </w:tcPr>
          <w:p w14:paraId="3E4C3A1A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0D5DDE41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Представляется подлинник документа для удостоверения личности и для сверки</w:t>
            </w:r>
            <w:r w:rsidRPr="00E67593">
              <w:rPr>
                <w:sz w:val="24"/>
                <w:szCs w:val="24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0F322A83" w14:textId="77777777" w:rsidTr="00E67593">
        <w:trPr>
          <w:trHeight w:val="550"/>
        </w:trPr>
        <w:tc>
          <w:tcPr>
            <w:tcW w:w="736" w:type="pct"/>
            <w:vMerge/>
          </w:tcPr>
          <w:p w14:paraId="337FCB93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14:paraId="48B1898A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374" w:type="pct"/>
          </w:tcPr>
          <w:p w14:paraId="5DF64361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Представляется подлинник документа</w:t>
            </w:r>
            <w:r w:rsidRPr="00E67593">
              <w:rPr>
                <w:sz w:val="24"/>
                <w:szCs w:val="24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54" w:type="pct"/>
          </w:tcPr>
          <w:p w14:paraId="4B83CEAF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1A9CDF60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 xml:space="preserve">Представляется подлинник документа для удостоверения личности и для сверки </w:t>
            </w:r>
            <w:r w:rsidRPr="00E67593">
              <w:rPr>
                <w:sz w:val="24"/>
                <w:szCs w:val="24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59A28567" w14:textId="77777777" w:rsidTr="00E67593">
        <w:trPr>
          <w:trHeight w:val="550"/>
        </w:trPr>
        <w:tc>
          <w:tcPr>
            <w:tcW w:w="736" w:type="pct"/>
            <w:vMerge/>
          </w:tcPr>
          <w:p w14:paraId="1295A5C1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14:paraId="12049F81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374" w:type="pct"/>
          </w:tcPr>
          <w:p w14:paraId="5667C8CA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Представляется подлинник документа</w:t>
            </w:r>
            <w:r w:rsidRPr="00E67593">
              <w:rPr>
                <w:sz w:val="24"/>
                <w:szCs w:val="24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54" w:type="pct"/>
          </w:tcPr>
          <w:p w14:paraId="668EDEAC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12015EE7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 xml:space="preserve">Представляется подлинник документа </w:t>
            </w:r>
            <w:r w:rsidRPr="00E67593">
              <w:rPr>
                <w:sz w:val="24"/>
                <w:szCs w:val="24"/>
                <w:lang w:eastAsia="ru-RU"/>
              </w:rPr>
              <w:t>для удостоверения личности и</w:t>
            </w:r>
            <w:r w:rsidRPr="00E67593">
              <w:rPr>
                <w:rFonts w:eastAsia="Calibri"/>
                <w:sz w:val="24"/>
                <w:szCs w:val="24"/>
              </w:rPr>
              <w:t xml:space="preserve">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 xml:space="preserve">с электронными образами, направленными посредством </w:t>
            </w:r>
            <w:r w:rsidRPr="00E67593">
              <w:rPr>
                <w:rFonts w:eastAsia="Calibri"/>
                <w:sz w:val="24"/>
                <w:szCs w:val="24"/>
              </w:rPr>
              <w:lastRenderedPageBreak/>
              <w:t>РПГУ</w:t>
            </w:r>
          </w:p>
        </w:tc>
      </w:tr>
      <w:tr w:rsidR="00E61EE8" w:rsidRPr="00E67593" w14:paraId="59541DFE" w14:textId="77777777" w:rsidTr="00E67593">
        <w:trPr>
          <w:trHeight w:val="550"/>
        </w:trPr>
        <w:tc>
          <w:tcPr>
            <w:tcW w:w="736" w:type="pct"/>
            <w:vMerge/>
          </w:tcPr>
          <w:p w14:paraId="4AE4B72E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14:paraId="435435BB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374" w:type="pct"/>
          </w:tcPr>
          <w:p w14:paraId="109E0E7E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Представляется подлинник документа</w:t>
            </w:r>
            <w:r w:rsidRPr="00E67593">
              <w:rPr>
                <w:sz w:val="24"/>
                <w:szCs w:val="24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54" w:type="pct"/>
          </w:tcPr>
          <w:p w14:paraId="1A9EBD29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56CB8903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Представляется подлинник документа для удостоверения личности и для сверки</w:t>
            </w:r>
            <w:r w:rsidRPr="00E67593">
              <w:rPr>
                <w:sz w:val="24"/>
                <w:szCs w:val="24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02936B40" w14:textId="77777777" w:rsidTr="00E67593">
        <w:trPr>
          <w:trHeight w:val="550"/>
        </w:trPr>
        <w:tc>
          <w:tcPr>
            <w:tcW w:w="736" w:type="pct"/>
            <w:vMerge/>
          </w:tcPr>
          <w:p w14:paraId="0B0F7451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14:paraId="6AEDEF23" w14:textId="1AEA6470" w:rsidR="00E61EE8" w:rsidRPr="00E67593" w:rsidRDefault="00E61EE8" w:rsidP="00A26855">
            <w:pPr>
              <w:spacing w:line="23" w:lineRule="atLeast"/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законодательством или признаваемый</w:t>
            </w:r>
            <w:r w:rsidR="00E67593">
              <w:rPr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color w:val="00000A"/>
                <w:sz w:val="24"/>
                <w:szCs w:val="24"/>
                <w:lang w:eastAsia="ru-RU"/>
              </w:rPr>
              <w:t>в соответствии</w:t>
            </w:r>
            <w:r w:rsidR="00E67593">
              <w:rPr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color w:val="00000A"/>
                <w:sz w:val="24"/>
                <w:szCs w:val="24"/>
                <w:lang w:eastAsia="ru-RU"/>
              </w:rPr>
              <w:t>с международным договором Российской Федерации</w:t>
            </w:r>
            <w:r w:rsidR="00E67593">
              <w:rPr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color w:val="00000A"/>
                <w:sz w:val="24"/>
                <w:szCs w:val="24"/>
                <w:lang w:eastAsia="ru-RU"/>
              </w:rPr>
              <w:t>в качестве документа, удостоверяющего личность иностранного гражданина или лица без гражданства</w:t>
            </w:r>
          </w:p>
        </w:tc>
        <w:tc>
          <w:tcPr>
            <w:tcW w:w="1374" w:type="pct"/>
          </w:tcPr>
          <w:p w14:paraId="44FBF5E5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Представляется подлинник документа</w:t>
            </w:r>
            <w:r w:rsidRPr="00E67593">
              <w:rPr>
                <w:sz w:val="24"/>
                <w:szCs w:val="24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54" w:type="pct"/>
          </w:tcPr>
          <w:p w14:paraId="1115267D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73724A25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 xml:space="preserve">Представляется подлинник документа </w:t>
            </w:r>
            <w:r w:rsidRPr="00E67593">
              <w:rPr>
                <w:sz w:val="24"/>
                <w:szCs w:val="24"/>
                <w:lang w:eastAsia="ru-RU"/>
              </w:rPr>
              <w:t>для удостоверения личности и</w:t>
            </w:r>
            <w:r w:rsidRPr="00E67593">
              <w:rPr>
                <w:rFonts w:eastAsia="Calibri"/>
                <w:sz w:val="24"/>
                <w:szCs w:val="24"/>
              </w:rPr>
              <w:t xml:space="preserve">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73ECF3AA" w14:textId="77777777" w:rsidTr="00E67593">
        <w:trPr>
          <w:trHeight w:val="1150"/>
        </w:trPr>
        <w:tc>
          <w:tcPr>
            <w:tcW w:w="736" w:type="pct"/>
            <w:vMerge w:val="restart"/>
          </w:tcPr>
          <w:p w14:paraId="6C8628D3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781" w:type="pct"/>
          </w:tcPr>
          <w:p w14:paraId="71D917CB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374" w:type="pct"/>
          </w:tcPr>
          <w:p w14:paraId="3072C24E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Представляется подлинник документа</w:t>
            </w:r>
            <w:r w:rsidRPr="00E67593">
              <w:rPr>
                <w:sz w:val="24"/>
                <w:szCs w:val="24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54" w:type="pct"/>
          </w:tcPr>
          <w:p w14:paraId="3D94F20B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16166352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2CEAA42C" w14:textId="77777777" w:rsidTr="00E67593">
        <w:trPr>
          <w:trHeight w:val="442"/>
        </w:trPr>
        <w:tc>
          <w:tcPr>
            <w:tcW w:w="736" w:type="pct"/>
            <w:vMerge/>
          </w:tcPr>
          <w:p w14:paraId="644CA768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14:paraId="6BBF3B49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Акт органа опеки</w:t>
            </w:r>
            <w:r w:rsidRPr="00E67593">
              <w:rPr>
                <w:sz w:val="24"/>
                <w:szCs w:val="24"/>
                <w:lang w:eastAsia="ru-RU"/>
              </w:rPr>
              <w:br/>
              <w:t>и попечительства</w:t>
            </w:r>
            <w:r w:rsidRPr="00E67593">
              <w:rPr>
                <w:sz w:val="24"/>
                <w:szCs w:val="24"/>
                <w:lang w:eastAsia="ru-RU"/>
              </w:rPr>
              <w:br/>
              <w:t>о назначении опекуна</w:t>
            </w:r>
          </w:p>
        </w:tc>
        <w:tc>
          <w:tcPr>
            <w:tcW w:w="1374" w:type="pct"/>
          </w:tcPr>
          <w:p w14:paraId="22525F0D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Представляется подлинник документа</w:t>
            </w:r>
            <w:r w:rsidRPr="00E67593">
              <w:rPr>
                <w:sz w:val="24"/>
                <w:szCs w:val="24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54" w:type="pct"/>
          </w:tcPr>
          <w:p w14:paraId="4D152F31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40C050DA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5FDF8553" w14:textId="77777777" w:rsidTr="00E67593">
        <w:trPr>
          <w:trHeight w:val="442"/>
        </w:trPr>
        <w:tc>
          <w:tcPr>
            <w:tcW w:w="736" w:type="pct"/>
            <w:vMerge/>
          </w:tcPr>
          <w:p w14:paraId="40A8F1D1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1" w:type="pct"/>
          </w:tcPr>
          <w:p w14:paraId="2C51C3DB" w14:textId="46C3B0C6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Приказ</w:t>
            </w:r>
            <w:r w:rsidR="00E67593">
              <w:rPr>
                <w:rFonts w:eastAsia="Calibri"/>
                <w:sz w:val="24"/>
                <w:szCs w:val="24"/>
              </w:rPr>
              <w:t xml:space="preserve"> </w:t>
            </w:r>
            <w:r w:rsidRPr="00E67593">
              <w:rPr>
                <w:rFonts w:eastAsia="Calibri"/>
                <w:sz w:val="24"/>
                <w:szCs w:val="24"/>
              </w:rPr>
              <w:t>о назначении на должность руководителя, устав организации,</w:t>
            </w:r>
            <w:r w:rsidR="00E67593">
              <w:rPr>
                <w:rFonts w:eastAsia="Calibri"/>
                <w:sz w:val="24"/>
                <w:szCs w:val="24"/>
              </w:rPr>
              <w:t xml:space="preserve"> </w:t>
            </w:r>
            <w:r w:rsidRPr="00E67593">
              <w:rPr>
                <w:rFonts w:eastAsia="Calibri"/>
                <w:sz w:val="24"/>
                <w:szCs w:val="24"/>
              </w:rPr>
              <w:t>в которой под надзором находится недееспособный</w:t>
            </w:r>
            <w:r w:rsidRPr="00E67593">
              <w:rPr>
                <w:rFonts w:eastAsia="Calibri"/>
                <w:sz w:val="24"/>
                <w:szCs w:val="24"/>
              </w:rPr>
              <w:br/>
              <w:t>(не полностью дееспособный) гражданин, решение суда</w:t>
            </w:r>
            <w:r w:rsidR="00E67593">
              <w:rPr>
                <w:rFonts w:eastAsia="Calibri"/>
                <w:sz w:val="24"/>
                <w:szCs w:val="24"/>
              </w:rPr>
              <w:t xml:space="preserve"> </w:t>
            </w:r>
            <w:r w:rsidRPr="00E67593">
              <w:rPr>
                <w:rFonts w:eastAsia="Calibri"/>
                <w:sz w:val="24"/>
                <w:szCs w:val="24"/>
              </w:rPr>
              <w:t>о признании гражданина недееспособным</w:t>
            </w:r>
          </w:p>
        </w:tc>
        <w:tc>
          <w:tcPr>
            <w:tcW w:w="1374" w:type="pct"/>
          </w:tcPr>
          <w:p w14:paraId="57D375BC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</w:t>
            </w:r>
            <w:r w:rsidRPr="00E67593">
              <w:rPr>
                <w:rFonts w:eastAsia="Calibri"/>
                <w:sz w:val="24"/>
                <w:szCs w:val="24"/>
              </w:rPr>
              <w:br/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66588A95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6DC9556F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5EFFD70A" w14:textId="77777777" w:rsidTr="00E67593">
        <w:trPr>
          <w:trHeight w:val="442"/>
        </w:trPr>
        <w:tc>
          <w:tcPr>
            <w:tcW w:w="736" w:type="pct"/>
            <w:vMerge/>
          </w:tcPr>
          <w:p w14:paraId="1D0AA0B0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shd w:val="clear" w:color="auto" w:fill="auto"/>
          </w:tcPr>
          <w:p w14:paraId="3BC34A1E" w14:textId="7918A0D5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Приказ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о назначении</w:t>
            </w:r>
            <w:r w:rsidRPr="00E67593">
              <w:rPr>
                <w:sz w:val="24"/>
                <w:szCs w:val="24"/>
                <w:lang w:eastAsia="ru-RU"/>
              </w:rPr>
              <w:br/>
              <w:t xml:space="preserve">на должность руководителя, устав психиатрического стационара, решение </w:t>
            </w:r>
            <w:r w:rsidRPr="00E67593">
              <w:rPr>
                <w:sz w:val="24"/>
                <w:szCs w:val="24"/>
                <w:lang w:eastAsia="ru-RU"/>
              </w:rPr>
              <w:lastRenderedPageBreak/>
              <w:t>суда</w:t>
            </w:r>
            <w:r w:rsidRPr="00E67593">
              <w:rPr>
                <w:sz w:val="24"/>
                <w:szCs w:val="24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374" w:type="pct"/>
            <w:shd w:val="clear" w:color="auto" w:fill="auto"/>
          </w:tcPr>
          <w:p w14:paraId="4DFF33FE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lastRenderedPageBreak/>
              <w:t>Представляется подлинник документа</w:t>
            </w:r>
            <w:r w:rsidRPr="00E67593">
              <w:rPr>
                <w:sz w:val="24"/>
                <w:szCs w:val="24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54" w:type="pct"/>
          </w:tcPr>
          <w:p w14:paraId="527A81F8" w14:textId="77777777" w:rsidR="00E61EE8" w:rsidRPr="00E67593" w:rsidRDefault="00E61EE8" w:rsidP="00A26855">
            <w:pPr>
              <w:rPr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40D8FA1C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132D435B" w14:textId="77777777" w:rsidTr="00E67593">
        <w:trPr>
          <w:trHeight w:val="300"/>
        </w:trPr>
        <w:tc>
          <w:tcPr>
            <w:tcW w:w="1518" w:type="pct"/>
            <w:gridSpan w:val="2"/>
          </w:tcPr>
          <w:p w14:paraId="17E996CB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Свидетельство о смерти в отношении одного умершего, погребенного</w:t>
            </w:r>
            <w:r w:rsidRPr="00E67593">
              <w:rPr>
                <w:sz w:val="24"/>
                <w:szCs w:val="24"/>
                <w:lang w:eastAsia="ru-RU"/>
              </w:rPr>
              <w:br/>
              <w:t>на соответствующем месте захоронения</w:t>
            </w:r>
          </w:p>
        </w:tc>
        <w:tc>
          <w:tcPr>
            <w:tcW w:w="1374" w:type="pct"/>
          </w:tcPr>
          <w:p w14:paraId="774A9C65" w14:textId="77777777" w:rsidR="00E61EE8" w:rsidRPr="00E67593" w:rsidRDefault="00E61EE8" w:rsidP="00A26855">
            <w:pPr>
              <w:autoSpaceDN w:val="0"/>
              <w:adjustRightInd w:val="0"/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E67593">
              <w:rPr>
                <w:spacing w:val="2"/>
                <w:sz w:val="24"/>
                <w:szCs w:val="24"/>
                <w:lang w:eastAsia="ru-RU"/>
              </w:rPr>
              <w:t xml:space="preserve">Представляется подлинник документа или его нотариально заверенная копия </w:t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045EC6CE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42FD86E8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 или его нотариально заверенная копия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58B7D546" w14:textId="77777777" w:rsidTr="00E67593">
        <w:trPr>
          <w:trHeight w:val="2063"/>
        </w:trPr>
        <w:tc>
          <w:tcPr>
            <w:tcW w:w="736" w:type="pct"/>
            <w:vMerge w:val="restart"/>
          </w:tcPr>
          <w:p w14:paraId="4A7DC210" w14:textId="6B75C56F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Документы, подтверждающие родственную связь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с одним умершим, погребенном</w:t>
            </w:r>
            <w:r w:rsidR="00E45B66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на соответствующем месте захоронения, или нотариально заверенные копии данных документов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558ACF01" w14:textId="0D41A0A6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Свидетельство о заключении брака</w:t>
            </w:r>
          </w:p>
        </w:tc>
        <w:tc>
          <w:tcPr>
            <w:tcW w:w="1374" w:type="pct"/>
            <w:tcBorders>
              <w:bottom w:val="single" w:sz="4" w:space="0" w:color="auto"/>
            </w:tcBorders>
            <w:shd w:val="clear" w:color="auto" w:fill="auto"/>
          </w:tcPr>
          <w:p w14:paraId="4934487B" w14:textId="77777777" w:rsidR="00E61EE8" w:rsidRPr="00E67593" w:rsidRDefault="00E61EE8" w:rsidP="00A268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 xml:space="preserve">Представляется подлинник документа </w:t>
            </w:r>
            <w:r w:rsidRPr="00E67593">
              <w:rPr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E67593">
              <w:rPr>
                <w:rFonts w:eastAsia="Calibri"/>
                <w:sz w:val="24"/>
                <w:szCs w:val="24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</w:tcPr>
          <w:p w14:paraId="75CD7ED5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</w:tcPr>
          <w:p w14:paraId="67879DA6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 xml:space="preserve">Представляется подлинник документа </w:t>
            </w:r>
            <w:r w:rsidRPr="00E67593">
              <w:rPr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E67593">
              <w:rPr>
                <w:rFonts w:eastAsia="Calibri"/>
                <w:sz w:val="24"/>
                <w:szCs w:val="24"/>
              </w:rPr>
              <w:t xml:space="preserve">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5C29CC3C" w14:textId="77777777" w:rsidTr="00E67593">
        <w:trPr>
          <w:trHeight w:val="1985"/>
        </w:trPr>
        <w:tc>
          <w:tcPr>
            <w:tcW w:w="736" w:type="pct"/>
            <w:vMerge/>
          </w:tcPr>
          <w:p w14:paraId="1F7DD4D2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14:paraId="395A2F77" w14:textId="4A507FBF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Свидетельство о расторжении брака</w:t>
            </w:r>
          </w:p>
        </w:tc>
        <w:tc>
          <w:tcPr>
            <w:tcW w:w="1374" w:type="pct"/>
            <w:tcBorders>
              <w:top w:val="single" w:sz="4" w:space="0" w:color="auto"/>
            </w:tcBorders>
          </w:tcPr>
          <w:p w14:paraId="53DBC464" w14:textId="77777777" w:rsidR="00E61EE8" w:rsidRPr="00E67593" w:rsidRDefault="00E61EE8" w:rsidP="00A268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 xml:space="preserve">Представляется подлинник документа </w:t>
            </w:r>
            <w:r w:rsidRPr="00E67593">
              <w:rPr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E67593">
              <w:rPr>
                <w:rFonts w:eastAsia="Calibri"/>
                <w:sz w:val="24"/>
                <w:szCs w:val="24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  <w:tcBorders>
              <w:top w:val="single" w:sz="4" w:space="0" w:color="auto"/>
            </w:tcBorders>
          </w:tcPr>
          <w:p w14:paraId="310A1A34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  <w:tcBorders>
              <w:top w:val="single" w:sz="4" w:space="0" w:color="auto"/>
            </w:tcBorders>
          </w:tcPr>
          <w:p w14:paraId="6B9C099D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 xml:space="preserve">Представляется подлинник документа </w:t>
            </w:r>
            <w:r w:rsidRPr="00E67593">
              <w:rPr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E67593">
              <w:rPr>
                <w:rFonts w:eastAsia="Calibri"/>
                <w:sz w:val="24"/>
                <w:szCs w:val="24"/>
              </w:rPr>
              <w:t xml:space="preserve">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21F0CD1C" w14:textId="77777777" w:rsidTr="00E67593">
        <w:trPr>
          <w:trHeight w:val="1843"/>
        </w:trPr>
        <w:tc>
          <w:tcPr>
            <w:tcW w:w="736" w:type="pct"/>
            <w:vMerge/>
          </w:tcPr>
          <w:p w14:paraId="4A8D11E8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14:paraId="20F4D1A4" w14:textId="7305BE5F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Свидетельство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о рождении</w:t>
            </w:r>
          </w:p>
        </w:tc>
        <w:tc>
          <w:tcPr>
            <w:tcW w:w="1374" w:type="pct"/>
          </w:tcPr>
          <w:p w14:paraId="6B1B4AAE" w14:textId="77777777" w:rsidR="00E61EE8" w:rsidRPr="00E67593" w:rsidRDefault="00E61EE8" w:rsidP="00A268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 xml:space="preserve">Представляется подлинник документа </w:t>
            </w:r>
            <w:r w:rsidRPr="00E67593">
              <w:rPr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E67593">
              <w:rPr>
                <w:rFonts w:eastAsia="Calibri"/>
                <w:sz w:val="24"/>
                <w:szCs w:val="24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110CE7B4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3721ACD9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 xml:space="preserve">Представляется подлинник документа </w:t>
            </w:r>
            <w:r w:rsidRPr="00E67593">
              <w:rPr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E67593">
              <w:rPr>
                <w:rFonts w:eastAsia="Calibri"/>
                <w:sz w:val="24"/>
                <w:szCs w:val="24"/>
              </w:rPr>
              <w:t xml:space="preserve">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53B44716" w14:textId="77777777" w:rsidTr="00E67593">
        <w:trPr>
          <w:trHeight w:val="1843"/>
        </w:trPr>
        <w:tc>
          <w:tcPr>
            <w:tcW w:w="736" w:type="pct"/>
            <w:vMerge w:val="restart"/>
          </w:tcPr>
          <w:p w14:paraId="2DF98191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14:paraId="57EC5BB6" w14:textId="6E81E5EC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Свидетельство об усыновлении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(удочерении)</w:t>
            </w:r>
          </w:p>
        </w:tc>
        <w:tc>
          <w:tcPr>
            <w:tcW w:w="1374" w:type="pct"/>
          </w:tcPr>
          <w:p w14:paraId="21872C43" w14:textId="77777777" w:rsidR="00E61EE8" w:rsidRPr="00E67593" w:rsidRDefault="00E61EE8" w:rsidP="00A268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 xml:space="preserve">Представляется подлинник документа </w:t>
            </w:r>
            <w:r w:rsidRPr="00E67593">
              <w:rPr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E67593">
              <w:rPr>
                <w:rFonts w:eastAsia="Calibri"/>
                <w:sz w:val="24"/>
                <w:szCs w:val="24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59B9C355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4687682C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 xml:space="preserve">Представляется подлинник документа </w:t>
            </w:r>
            <w:r w:rsidRPr="00E67593">
              <w:rPr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E67593">
              <w:rPr>
                <w:rFonts w:eastAsia="Calibri"/>
                <w:sz w:val="24"/>
                <w:szCs w:val="24"/>
              </w:rPr>
              <w:t xml:space="preserve">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0F5FF945" w14:textId="77777777" w:rsidTr="00E67593">
        <w:trPr>
          <w:trHeight w:val="1843"/>
        </w:trPr>
        <w:tc>
          <w:tcPr>
            <w:tcW w:w="736" w:type="pct"/>
            <w:vMerge/>
          </w:tcPr>
          <w:p w14:paraId="4617EE6F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14:paraId="1F22F131" w14:textId="3E652BDD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374" w:type="pct"/>
          </w:tcPr>
          <w:p w14:paraId="1A8BA89D" w14:textId="77777777" w:rsidR="00E61EE8" w:rsidRPr="00E67593" w:rsidRDefault="00E61EE8" w:rsidP="00A268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 xml:space="preserve">Представляется подлинник документа </w:t>
            </w:r>
            <w:r w:rsidRPr="00E67593">
              <w:rPr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E67593">
              <w:rPr>
                <w:rFonts w:eastAsia="Calibri"/>
                <w:sz w:val="24"/>
                <w:szCs w:val="24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7AD05145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24CAB3C9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 xml:space="preserve">Представляется подлинник документа </w:t>
            </w:r>
            <w:r w:rsidRPr="00E67593">
              <w:rPr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E67593">
              <w:rPr>
                <w:rFonts w:eastAsia="Calibri"/>
                <w:sz w:val="24"/>
                <w:szCs w:val="24"/>
              </w:rPr>
              <w:t xml:space="preserve">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1D8C0758" w14:textId="77777777" w:rsidTr="00E67593">
        <w:trPr>
          <w:trHeight w:val="1843"/>
        </w:trPr>
        <w:tc>
          <w:tcPr>
            <w:tcW w:w="736" w:type="pct"/>
            <w:vMerge/>
          </w:tcPr>
          <w:p w14:paraId="6FEA77F9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14:paraId="1109763C" w14:textId="1B4D6D08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Свидетельство о перемене имени</w:t>
            </w:r>
          </w:p>
        </w:tc>
        <w:tc>
          <w:tcPr>
            <w:tcW w:w="1374" w:type="pct"/>
          </w:tcPr>
          <w:p w14:paraId="33098921" w14:textId="77777777" w:rsidR="00E61EE8" w:rsidRPr="00E67593" w:rsidRDefault="00E61EE8" w:rsidP="00A268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 xml:space="preserve">Представляется подлинник документа </w:t>
            </w:r>
            <w:r w:rsidRPr="00E67593">
              <w:rPr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E67593">
              <w:rPr>
                <w:rFonts w:eastAsia="Calibri"/>
                <w:sz w:val="24"/>
                <w:szCs w:val="24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0FDE8CB6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67C8CDCC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 xml:space="preserve">Представляется подлинник документа </w:t>
            </w:r>
            <w:r w:rsidRPr="00E67593">
              <w:rPr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E67593">
              <w:rPr>
                <w:rFonts w:eastAsia="Calibri"/>
                <w:sz w:val="24"/>
                <w:szCs w:val="24"/>
              </w:rPr>
              <w:t xml:space="preserve">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6BABFE0B" w14:textId="77777777" w:rsidTr="00E67593">
        <w:trPr>
          <w:trHeight w:val="1843"/>
        </w:trPr>
        <w:tc>
          <w:tcPr>
            <w:tcW w:w="736" w:type="pct"/>
            <w:vMerge/>
          </w:tcPr>
          <w:p w14:paraId="20027497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14:paraId="193F927C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 xml:space="preserve">Решение суда </w:t>
            </w:r>
            <w:r w:rsidRPr="00E67593">
              <w:rPr>
                <w:sz w:val="24"/>
                <w:szCs w:val="24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374" w:type="pct"/>
          </w:tcPr>
          <w:p w14:paraId="36E3596B" w14:textId="77777777" w:rsidR="00E61EE8" w:rsidRPr="00E67593" w:rsidRDefault="00E61EE8" w:rsidP="00A26855">
            <w:pPr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bCs/>
                <w:sz w:val="24"/>
                <w:szCs w:val="24"/>
                <w:lang w:eastAsia="ru-RU"/>
              </w:rPr>
              <w:t>Представляется копия документа, заверенная судебным органом для сканирования образа документа</w:t>
            </w:r>
          </w:p>
          <w:p w14:paraId="4AEA2474" w14:textId="77777777" w:rsidR="00E61EE8" w:rsidRPr="00E67593" w:rsidRDefault="00E61EE8" w:rsidP="00A268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14:paraId="13855407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7CF55ADE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 xml:space="preserve">Представляется </w:t>
            </w:r>
            <w:r w:rsidRPr="00E67593">
              <w:rPr>
                <w:rFonts w:eastAsia="Calibri"/>
                <w:bCs/>
                <w:sz w:val="24"/>
                <w:szCs w:val="24"/>
                <w:lang w:eastAsia="ru-RU"/>
              </w:rPr>
              <w:t>копия документа, заверенная судебным органом,</w:t>
            </w:r>
            <w:r w:rsidRPr="00E67593">
              <w:rPr>
                <w:rFonts w:eastAsia="Calibri"/>
                <w:sz w:val="24"/>
                <w:szCs w:val="24"/>
              </w:rPr>
              <w:br/>
              <w:t>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56406CA3" w14:textId="77777777" w:rsidTr="00E67593">
        <w:trPr>
          <w:trHeight w:val="1843"/>
        </w:trPr>
        <w:tc>
          <w:tcPr>
            <w:tcW w:w="736" w:type="pct"/>
          </w:tcPr>
          <w:p w14:paraId="403DCE87" w14:textId="3695809E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Документ, выданный органами записи актов гражданского состояния, подтверждающий факт государственной регистрации рождения мертвого ребенка в случае рождения мертвого ребенка</w:t>
            </w:r>
          </w:p>
        </w:tc>
        <w:tc>
          <w:tcPr>
            <w:tcW w:w="781" w:type="pct"/>
          </w:tcPr>
          <w:p w14:paraId="1E28E57D" w14:textId="266F6A4A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Справка</w:t>
            </w:r>
            <w:r w:rsidR="00E45B66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о рождении, составленная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в соответствии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с требованиями законодательства Российской Федерации</w:t>
            </w:r>
          </w:p>
        </w:tc>
        <w:tc>
          <w:tcPr>
            <w:tcW w:w="1374" w:type="pct"/>
          </w:tcPr>
          <w:p w14:paraId="21F8BB16" w14:textId="77777777" w:rsidR="00E61EE8" w:rsidRPr="00E67593" w:rsidRDefault="00E61EE8" w:rsidP="00A26855">
            <w:pPr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</w:t>
            </w:r>
            <w:r w:rsidRPr="00E67593">
              <w:rPr>
                <w:rFonts w:eastAsia="Calibri"/>
                <w:sz w:val="24"/>
                <w:szCs w:val="24"/>
              </w:rPr>
              <w:br/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5E2E0A31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2749D36B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7834685C" w14:textId="77777777" w:rsidTr="00E67593">
        <w:trPr>
          <w:trHeight w:val="1734"/>
        </w:trPr>
        <w:tc>
          <w:tcPr>
            <w:tcW w:w="736" w:type="pct"/>
          </w:tcPr>
          <w:p w14:paraId="00948EF9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 xml:space="preserve">Справка о кремации </w:t>
            </w:r>
          </w:p>
        </w:tc>
        <w:tc>
          <w:tcPr>
            <w:tcW w:w="781" w:type="pct"/>
          </w:tcPr>
          <w:p w14:paraId="5E3D8D32" w14:textId="2184433B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Справка о кремации или ее нотариально заверенная копия,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в случае захоронения урны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с прахом после кремации</w:t>
            </w:r>
          </w:p>
        </w:tc>
        <w:tc>
          <w:tcPr>
            <w:tcW w:w="1374" w:type="pct"/>
          </w:tcPr>
          <w:p w14:paraId="7A5E8D7B" w14:textId="77777777" w:rsidR="00E61EE8" w:rsidRPr="00E67593" w:rsidRDefault="00E61EE8" w:rsidP="00A26855">
            <w:pPr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</w:t>
            </w:r>
            <w:r w:rsidRPr="00E67593">
              <w:rPr>
                <w:rFonts w:eastAsia="Calibri"/>
                <w:sz w:val="24"/>
                <w:szCs w:val="24"/>
              </w:rPr>
              <w:br/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18669695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32AB7F03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49FA5E68" w14:textId="77777777" w:rsidTr="00E67593">
        <w:trPr>
          <w:trHeight w:val="1843"/>
        </w:trPr>
        <w:tc>
          <w:tcPr>
            <w:tcW w:w="736" w:type="pct"/>
          </w:tcPr>
          <w:p w14:paraId="0D947C33" w14:textId="3D490D71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lastRenderedPageBreak/>
              <w:t>Справка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от религиозной организации, подтверждающая принадлежность умершего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к соответствующей конфессии</w:t>
            </w:r>
          </w:p>
        </w:tc>
        <w:tc>
          <w:tcPr>
            <w:tcW w:w="781" w:type="pct"/>
          </w:tcPr>
          <w:p w14:paraId="146D5DDD" w14:textId="46CD0696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Справка</w:t>
            </w:r>
            <w:r w:rsidR="00E45B66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от религиозной организации, зарегистрированной в Министерстве юстиции Российской Федерации, подтверждающая принадлежность умершего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 xml:space="preserve">к соответствующей конфессии, в случае захоронения умершего на </w:t>
            </w:r>
            <w:proofErr w:type="spellStart"/>
            <w:r w:rsidRPr="00E67593">
              <w:rPr>
                <w:sz w:val="24"/>
                <w:szCs w:val="24"/>
                <w:lang w:eastAsia="ru-RU"/>
              </w:rPr>
              <w:t>вероисповедальном</w:t>
            </w:r>
            <w:proofErr w:type="spellEnd"/>
            <w:r w:rsidRPr="00E67593">
              <w:rPr>
                <w:sz w:val="24"/>
                <w:szCs w:val="24"/>
                <w:lang w:eastAsia="ru-RU"/>
              </w:rPr>
              <w:t xml:space="preserve"> кладбище или </w:t>
            </w:r>
            <w:proofErr w:type="spellStart"/>
            <w:r w:rsidRPr="00E67593">
              <w:rPr>
                <w:sz w:val="24"/>
                <w:szCs w:val="24"/>
                <w:lang w:eastAsia="ru-RU"/>
              </w:rPr>
              <w:t>вероисповедальном</w:t>
            </w:r>
            <w:proofErr w:type="spellEnd"/>
            <w:r w:rsidRPr="00E67593">
              <w:rPr>
                <w:sz w:val="24"/>
                <w:szCs w:val="24"/>
                <w:lang w:eastAsia="ru-RU"/>
              </w:rPr>
              <w:t xml:space="preserve"> участке (зоне </w:t>
            </w:r>
            <w:proofErr w:type="spellStart"/>
            <w:r w:rsidRPr="00E67593">
              <w:rPr>
                <w:sz w:val="24"/>
                <w:szCs w:val="24"/>
                <w:lang w:eastAsia="ru-RU"/>
              </w:rPr>
              <w:t>вероисповедальных</w:t>
            </w:r>
            <w:proofErr w:type="spellEnd"/>
            <w:r w:rsidRPr="00E67593">
              <w:rPr>
                <w:sz w:val="24"/>
                <w:szCs w:val="24"/>
                <w:lang w:eastAsia="ru-RU"/>
              </w:rPr>
              <w:t xml:space="preserve"> захоронений) общественного кладбища</w:t>
            </w:r>
          </w:p>
        </w:tc>
        <w:tc>
          <w:tcPr>
            <w:tcW w:w="1374" w:type="pct"/>
          </w:tcPr>
          <w:p w14:paraId="42B696A4" w14:textId="77777777" w:rsidR="00E61EE8" w:rsidRPr="00E67593" w:rsidRDefault="00E61EE8" w:rsidP="00A26855">
            <w:pPr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</w:t>
            </w:r>
            <w:r w:rsidRPr="00E67593">
              <w:rPr>
                <w:rFonts w:eastAsia="Calibri"/>
                <w:sz w:val="24"/>
                <w:szCs w:val="24"/>
              </w:rPr>
              <w:br/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71BDE39F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1CD246FF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12C01FED" w14:textId="77777777" w:rsidTr="00E67593">
        <w:trPr>
          <w:trHeight w:val="1843"/>
        </w:trPr>
        <w:tc>
          <w:tcPr>
            <w:tcW w:w="736" w:type="pct"/>
          </w:tcPr>
          <w:p w14:paraId="25049758" w14:textId="2E92907B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 xml:space="preserve">Документы, подтверждающие соответствующие заслуги умершего перед Российской Федерацией, </w:t>
            </w:r>
            <w:r w:rsidRPr="00E67593">
              <w:rPr>
                <w:sz w:val="24"/>
                <w:szCs w:val="24"/>
                <w:lang w:eastAsia="ru-RU"/>
              </w:rPr>
              <w:lastRenderedPageBreak/>
              <w:t>Московской областью, соответствующим муниципальным образованием Московской области,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в том числе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для захоронения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на аллее почетных захоронений в зоне почетных захоронений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(при наличии аллеи почетных захоронений в зоне почетных захоронений)</w:t>
            </w:r>
          </w:p>
        </w:tc>
        <w:tc>
          <w:tcPr>
            <w:tcW w:w="781" w:type="pct"/>
          </w:tcPr>
          <w:p w14:paraId="3C2EE376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lastRenderedPageBreak/>
              <w:t xml:space="preserve">Перечень документов, подтверждающих соответствующие заслуги умершего перед Российской </w:t>
            </w:r>
            <w:r w:rsidRPr="00E67593">
              <w:rPr>
                <w:sz w:val="24"/>
                <w:szCs w:val="24"/>
                <w:lang w:eastAsia="ru-RU"/>
              </w:rPr>
              <w:lastRenderedPageBreak/>
              <w:t xml:space="preserve">Федерацией, Московской областью, соответствующим муниципальным образованием, формируется исходя из соответствующих заслуг умершего </w:t>
            </w:r>
          </w:p>
        </w:tc>
        <w:tc>
          <w:tcPr>
            <w:tcW w:w="1374" w:type="pct"/>
          </w:tcPr>
          <w:p w14:paraId="6DD8ED32" w14:textId="77777777" w:rsidR="00E61EE8" w:rsidRPr="00E67593" w:rsidRDefault="00E61EE8" w:rsidP="00A26855">
            <w:pPr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lastRenderedPageBreak/>
              <w:t>Представляется подлинник документа</w:t>
            </w:r>
            <w:r w:rsidRPr="00E67593">
              <w:rPr>
                <w:rFonts w:eastAsia="Calibri"/>
                <w:sz w:val="24"/>
                <w:szCs w:val="24"/>
              </w:rPr>
              <w:br/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3610945F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3518C812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5EC57EB2" w14:textId="77777777" w:rsidTr="00E67593">
        <w:trPr>
          <w:trHeight w:val="1843"/>
        </w:trPr>
        <w:tc>
          <w:tcPr>
            <w:tcW w:w="736" w:type="pct"/>
          </w:tcPr>
          <w:p w14:paraId="6F958237" w14:textId="1914EDED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Документы, подтверждающие, что умерший относится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к категории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лиц, которые могут быть погребены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 xml:space="preserve">на военном мемориальном кладбище, </w:t>
            </w:r>
            <w:r w:rsidRPr="00E67593">
              <w:rPr>
                <w:sz w:val="24"/>
                <w:szCs w:val="24"/>
                <w:lang w:eastAsia="ru-RU"/>
              </w:rPr>
              <w:lastRenderedPageBreak/>
              <w:t>воинском кладбище, в зоне воинских захоронений общественного кладбища, в том числе на аллее воинских захоронений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в зоне воинских захоронений далее - аллея Славы)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(при наличии аллеи Славы)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1" w:type="pct"/>
          </w:tcPr>
          <w:p w14:paraId="55B15DE2" w14:textId="433060E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lastRenderedPageBreak/>
              <w:t>Документы, подтверждающие, что умерший относится к категории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 xml:space="preserve">лиц, которые могут быть погребены на военном мемориальном кладбище, круг </w:t>
            </w:r>
            <w:r w:rsidRPr="00E67593">
              <w:rPr>
                <w:sz w:val="24"/>
                <w:szCs w:val="24"/>
                <w:lang w:eastAsia="ru-RU"/>
              </w:rPr>
              <w:lastRenderedPageBreak/>
              <w:t>которых определен Законом Российской Федерации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от 14.01.1993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№ 4292-1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«Об увековечении памяти погибших при защите Отечества».</w:t>
            </w:r>
          </w:p>
          <w:p w14:paraId="106B8225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76C6D28" w14:textId="2529B9D4" w:rsidR="00E61EE8" w:rsidRPr="00E67593" w:rsidRDefault="00E61EE8" w:rsidP="00A26855">
            <w:pPr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Документы, подтверждающие, что умерший (погибший) относится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к категории лиц, которые могут быть погребены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на воинском кладбище (в зоне воинских захоронений общественного кладбища, в том числе на аллее Славы), круг которых определен ч. 1 ст. 20 Федерального закона от 12.01.1996 № 8-</w:t>
            </w:r>
            <w:r w:rsidRPr="00E67593">
              <w:rPr>
                <w:sz w:val="24"/>
                <w:szCs w:val="24"/>
                <w:lang w:eastAsia="ru-RU"/>
              </w:rPr>
              <w:lastRenderedPageBreak/>
              <w:t xml:space="preserve">ФЗ«О </w:t>
            </w:r>
            <w:r w:rsidR="00E67593" w:rsidRPr="00E67593">
              <w:rPr>
                <w:sz w:val="24"/>
                <w:szCs w:val="24"/>
                <w:lang w:eastAsia="ru-RU"/>
              </w:rPr>
              <w:t>погребении</w:t>
            </w:r>
            <w:r w:rsidRPr="00E67593">
              <w:rPr>
                <w:sz w:val="24"/>
                <w:szCs w:val="24"/>
                <w:lang w:eastAsia="ru-RU"/>
              </w:rPr>
              <w:t xml:space="preserve"> </w:t>
            </w:r>
            <w:r w:rsidR="00E67593">
              <w:rPr>
                <w:sz w:val="24"/>
                <w:szCs w:val="24"/>
                <w:lang w:eastAsia="ru-RU"/>
              </w:rPr>
              <w:t xml:space="preserve">и </w:t>
            </w:r>
            <w:r w:rsidRPr="00E67593">
              <w:rPr>
                <w:sz w:val="24"/>
                <w:szCs w:val="24"/>
                <w:lang w:eastAsia="ru-RU"/>
              </w:rPr>
              <w:t>похоронном деле»</w:t>
            </w:r>
            <w:r w:rsidRPr="00E67593" w:rsidDel="00BA606C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374" w:type="pct"/>
          </w:tcPr>
          <w:p w14:paraId="65A45558" w14:textId="77777777" w:rsidR="00E61EE8" w:rsidRPr="00E67593" w:rsidRDefault="00E61EE8" w:rsidP="00A26855">
            <w:pPr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lastRenderedPageBreak/>
              <w:t>Представляется подлинник документа</w:t>
            </w:r>
            <w:r w:rsidRPr="00E67593">
              <w:rPr>
                <w:rFonts w:eastAsia="Calibri"/>
                <w:sz w:val="24"/>
                <w:szCs w:val="24"/>
              </w:rPr>
              <w:br/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6C6B0B8D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61A7005B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1807356B" w14:textId="77777777" w:rsidTr="00E67593">
        <w:trPr>
          <w:trHeight w:val="1843"/>
        </w:trPr>
        <w:tc>
          <w:tcPr>
            <w:tcW w:w="736" w:type="pct"/>
          </w:tcPr>
          <w:p w14:paraId="599A521F" w14:textId="160AE929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lastRenderedPageBreak/>
              <w:t>Документ, подтверждающий согласие органов внутренних дел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на погребение умершего, личность которого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не установлена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в сроки, определенные законодательством Российской Федерации</w:t>
            </w:r>
          </w:p>
        </w:tc>
        <w:tc>
          <w:tcPr>
            <w:tcW w:w="781" w:type="pct"/>
          </w:tcPr>
          <w:p w14:paraId="104D58D7" w14:textId="77777777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Документ, подтверждающий согласие органов внутренних дел на погребение умершего, личность которого не установлена, составленный в произвольной форме, подписанный уполномоченным должностным лицом органа внутренних дел и заверенный печатью органа внутренних дел</w:t>
            </w:r>
          </w:p>
        </w:tc>
        <w:tc>
          <w:tcPr>
            <w:tcW w:w="1374" w:type="pct"/>
          </w:tcPr>
          <w:p w14:paraId="0255E0F6" w14:textId="77777777" w:rsidR="00E61EE8" w:rsidRPr="00E67593" w:rsidRDefault="00E61EE8" w:rsidP="00A26855">
            <w:pPr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оригинал документа</w:t>
            </w:r>
            <w:r w:rsidRPr="00E67593">
              <w:rPr>
                <w:rFonts w:eastAsia="Calibri"/>
                <w:sz w:val="24"/>
                <w:szCs w:val="24"/>
              </w:rPr>
              <w:br/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33A40154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35D3C3B1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1671D11A" w14:textId="77777777" w:rsidTr="00E67593">
        <w:trPr>
          <w:trHeight w:val="1843"/>
        </w:trPr>
        <w:tc>
          <w:tcPr>
            <w:tcW w:w="736" w:type="pct"/>
          </w:tcPr>
          <w:p w14:paraId="679914B9" w14:textId="29F0C72F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lastRenderedPageBreak/>
              <w:t xml:space="preserve">Копия правового акта органа местного самоуправления </w:t>
            </w:r>
            <w:r w:rsidR="00E67593">
              <w:rPr>
                <w:sz w:val="24"/>
                <w:szCs w:val="24"/>
                <w:lang w:eastAsia="ru-RU"/>
              </w:rPr>
              <w:t xml:space="preserve">городского </w:t>
            </w:r>
            <w:r w:rsidR="00E67593" w:rsidRPr="00E67593">
              <w:rPr>
                <w:sz w:val="24"/>
                <w:szCs w:val="24"/>
                <w:lang w:eastAsia="ru-RU"/>
              </w:rPr>
              <w:t>округа</w:t>
            </w:r>
            <w:r w:rsidR="00E67593">
              <w:rPr>
                <w:sz w:val="24"/>
                <w:szCs w:val="24"/>
                <w:lang w:eastAsia="ru-RU"/>
              </w:rPr>
              <w:t xml:space="preserve"> Мытищи </w:t>
            </w:r>
            <w:r w:rsidRPr="00E67593">
              <w:rPr>
                <w:sz w:val="24"/>
                <w:szCs w:val="24"/>
                <w:lang w:eastAsia="ru-RU"/>
              </w:rPr>
              <w:t>Московской области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</w:t>
            </w:r>
          </w:p>
        </w:tc>
        <w:tc>
          <w:tcPr>
            <w:tcW w:w="781" w:type="pct"/>
          </w:tcPr>
          <w:p w14:paraId="76BCE8A7" w14:textId="1A184978" w:rsidR="00E61EE8" w:rsidRPr="00E67593" w:rsidRDefault="00E61EE8" w:rsidP="00A26855">
            <w:pPr>
              <w:jc w:val="both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Муниципальный правовой акт, принятый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в соответствии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 xml:space="preserve">с Уставом </w:t>
            </w:r>
            <w:r w:rsidR="00E67593">
              <w:rPr>
                <w:sz w:val="24"/>
                <w:szCs w:val="24"/>
                <w:lang w:eastAsia="ru-RU"/>
              </w:rPr>
              <w:t>городского округа Мытищи</w:t>
            </w:r>
            <w:r w:rsidRPr="00E67593">
              <w:rPr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374" w:type="pct"/>
          </w:tcPr>
          <w:p w14:paraId="48363AA4" w14:textId="77777777" w:rsidR="00E61EE8" w:rsidRPr="00E67593" w:rsidRDefault="00E61EE8" w:rsidP="00A26855">
            <w:pPr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 xml:space="preserve">Представляется копия документа </w:t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637475AD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05D34E5C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копия документа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27DA5CF2" w14:textId="77777777" w:rsidTr="00E67593">
        <w:trPr>
          <w:trHeight w:val="1843"/>
        </w:trPr>
        <w:tc>
          <w:tcPr>
            <w:tcW w:w="736" w:type="pct"/>
          </w:tcPr>
          <w:p w14:paraId="276F9655" w14:textId="683624E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Документы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 xml:space="preserve">об изготовлении (приобретении) надмогильного сооружения (надгробия), ограждения места захоронения, содержащие </w:t>
            </w:r>
            <w:r w:rsidRPr="00E67593">
              <w:rPr>
                <w:sz w:val="24"/>
                <w:szCs w:val="24"/>
                <w:lang w:eastAsia="ru-RU"/>
              </w:rPr>
              <w:lastRenderedPageBreak/>
              <w:t>сведения о размере надмогильного сооружения (надгробия), ограждения места захоронения</w:t>
            </w:r>
          </w:p>
        </w:tc>
        <w:tc>
          <w:tcPr>
            <w:tcW w:w="781" w:type="pct"/>
          </w:tcPr>
          <w:p w14:paraId="7EE70415" w14:textId="7EDFD40B" w:rsidR="00E61EE8" w:rsidRPr="00E67593" w:rsidRDefault="00E61EE8" w:rsidP="00A26855">
            <w:pPr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lastRenderedPageBreak/>
              <w:t>Квитанция (товарная накладная, приходно-расходный ордер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и т.п.)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 xml:space="preserve">об изготовлении надмогильного сооружения (надгробия) и (или) ограждения места </w:t>
            </w:r>
            <w:r w:rsidRPr="00E67593">
              <w:rPr>
                <w:sz w:val="24"/>
                <w:szCs w:val="24"/>
                <w:lang w:eastAsia="ru-RU"/>
              </w:rPr>
              <w:lastRenderedPageBreak/>
              <w:t>захоронения или квитанция (иной документ)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о приобретении надмогильного сооружения (надгробия) и (или) ограждения места захоронения либо квитанция (иной документ)</w:t>
            </w:r>
            <w:r w:rsidRPr="00E67593">
              <w:rPr>
                <w:sz w:val="24"/>
                <w:szCs w:val="24"/>
                <w:lang w:eastAsia="ru-RU"/>
              </w:rPr>
              <w:br/>
              <w:t>о приобретении материалов для изготовления надмогильного сооружения (надгробия) и (или) ограждения места захоронения</w:t>
            </w:r>
          </w:p>
        </w:tc>
        <w:tc>
          <w:tcPr>
            <w:tcW w:w="1374" w:type="pct"/>
          </w:tcPr>
          <w:p w14:paraId="7F948539" w14:textId="77777777" w:rsidR="00E61EE8" w:rsidRPr="00E67593" w:rsidRDefault="00E61EE8" w:rsidP="00A26855">
            <w:pPr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lastRenderedPageBreak/>
              <w:t>Представляется подлинник документа</w:t>
            </w:r>
            <w:r w:rsidRPr="00E67593">
              <w:rPr>
                <w:rFonts w:eastAsia="Calibri"/>
                <w:sz w:val="24"/>
                <w:szCs w:val="24"/>
              </w:rPr>
              <w:br/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7FC7D59D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305AD642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623F0038" w14:textId="77777777" w:rsidTr="00E67593">
        <w:trPr>
          <w:trHeight w:val="1843"/>
        </w:trPr>
        <w:tc>
          <w:tcPr>
            <w:tcW w:w="736" w:type="pct"/>
          </w:tcPr>
          <w:p w14:paraId="7F2C87E0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Договор на установку надмогильного сооружения (надгробия), ограждения места захоронения</w:t>
            </w:r>
          </w:p>
        </w:tc>
        <w:tc>
          <w:tcPr>
            <w:tcW w:w="781" w:type="pct"/>
          </w:tcPr>
          <w:p w14:paraId="6A65A604" w14:textId="77777777" w:rsidR="00E61EE8" w:rsidRPr="00E67593" w:rsidRDefault="00E61EE8" w:rsidP="00A26855">
            <w:pPr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 xml:space="preserve">Договор на установку надмогильного сооружения (надгробия), ограждения места захоронения (с приложениями), заключенный между </w:t>
            </w:r>
            <w:r w:rsidRPr="00E67593">
              <w:rPr>
                <w:sz w:val="24"/>
                <w:szCs w:val="24"/>
                <w:lang w:eastAsia="ru-RU"/>
              </w:rPr>
              <w:lastRenderedPageBreak/>
              <w:t>лицом, на имя которого зарегистрировано место захоронения, и юридическим лицом или индивидуальным предпринимателем</w:t>
            </w:r>
          </w:p>
        </w:tc>
        <w:tc>
          <w:tcPr>
            <w:tcW w:w="1374" w:type="pct"/>
          </w:tcPr>
          <w:p w14:paraId="589EDB37" w14:textId="77777777" w:rsidR="00E61EE8" w:rsidRPr="00E67593" w:rsidRDefault="00E61EE8" w:rsidP="00A26855">
            <w:pPr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lastRenderedPageBreak/>
              <w:t>Представляется подлинник документа</w:t>
            </w:r>
            <w:r w:rsidRPr="00E67593">
              <w:rPr>
                <w:rFonts w:eastAsia="Calibri"/>
                <w:sz w:val="24"/>
                <w:szCs w:val="24"/>
              </w:rPr>
              <w:br/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614CBF2B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584ECDEE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26F29ACA" w14:textId="77777777" w:rsidTr="00E67593">
        <w:trPr>
          <w:trHeight w:val="1633"/>
        </w:trPr>
        <w:tc>
          <w:tcPr>
            <w:tcW w:w="736" w:type="pct"/>
          </w:tcPr>
          <w:p w14:paraId="25F85F9A" w14:textId="77777777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Документ, подтверждающий наличие места для перезахоронения извлеченных останков (праха) умершего</w:t>
            </w:r>
          </w:p>
        </w:tc>
        <w:tc>
          <w:tcPr>
            <w:tcW w:w="781" w:type="pct"/>
          </w:tcPr>
          <w:p w14:paraId="44786911" w14:textId="77777777" w:rsidR="00E61EE8" w:rsidRPr="00E67593" w:rsidRDefault="00E61EE8" w:rsidP="00A26855">
            <w:pPr>
              <w:rPr>
                <w:b/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Документ, подтверждающий наличие места для перезахоронения извлеченных останков (праха) умершего</w:t>
            </w:r>
          </w:p>
        </w:tc>
        <w:tc>
          <w:tcPr>
            <w:tcW w:w="1374" w:type="pct"/>
          </w:tcPr>
          <w:p w14:paraId="5A638E03" w14:textId="77777777" w:rsidR="00E61EE8" w:rsidRPr="00E67593" w:rsidRDefault="00E61EE8" w:rsidP="00A2685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</w:t>
            </w:r>
            <w:r w:rsidRPr="00E67593">
              <w:rPr>
                <w:rFonts w:eastAsia="Calibri"/>
                <w:sz w:val="24"/>
                <w:szCs w:val="24"/>
              </w:rPr>
              <w:br/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384BE4F4" w14:textId="77777777" w:rsidR="00E61EE8" w:rsidRPr="00E67593" w:rsidRDefault="00E61EE8" w:rsidP="00A2685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529B32A4" w14:textId="77777777" w:rsidR="00E61EE8" w:rsidRPr="00E67593" w:rsidRDefault="00E61EE8" w:rsidP="00A2685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61EE8" w:rsidRPr="00E67593" w14:paraId="140DF28A" w14:textId="77777777" w:rsidTr="00E67593">
        <w:trPr>
          <w:trHeight w:val="1843"/>
        </w:trPr>
        <w:tc>
          <w:tcPr>
            <w:tcW w:w="736" w:type="pct"/>
          </w:tcPr>
          <w:p w14:paraId="44290FB9" w14:textId="21E8C54A" w:rsidR="00E61EE8" w:rsidRPr="00E67593" w:rsidRDefault="00E61EE8" w:rsidP="00A26855">
            <w:pPr>
              <w:jc w:val="center"/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Удостоверение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о захоронении</w:t>
            </w:r>
          </w:p>
        </w:tc>
        <w:tc>
          <w:tcPr>
            <w:tcW w:w="781" w:type="pct"/>
          </w:tcPr>
          <w:p w14:paraId="764D0BF6" w14:textId="518DB4AB" w:rsidR="00E61EE8" w:rsidRPr="00E67593" w:rsidRDefault="00E61EE8" w:rsidP="00A26855">
            <w:pPr>
              <w:rPr>
                <w:sz w:val="24"/>
                <w:szCs w:val="24"/>
                <w:lang w:eastAsia="ru-RU"/>
              </w:rPr>
            </w:pPr>
            <w:r w:rsidRPr="00E67593">
              <w:rPr>
                <w:sz w:val="24"/>
                <w:szCs w:val="24"/>
                <w:lang w:eastAsia="ru-RU"/>
              </w:rPr>
              <w:t>Удостоверение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о захоронении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(в случае отсутствия в РГИС сведений</w:t>
            </w:r>
            <w:r w:rsidR="00E67593">
              <w:rPr>
                <w:sz w:val="24"/>
                <w:szCs w:val="24"/>
                <w:lang w:eastAsia="ru-RU"/>
              </w:rPr>
              <w:t xml:space="preserve"> </w:t>
            </w:r>
            <w:r w:rsidRPr="00E67593">
              <w:rPr>
                <w:sz w:val="24"/>
                <w:szCs w:val="24"/>
                <w:lang w:eastAsia="ru-RU"/>
              </w:rPr>
              <w:t>о лице, на имя которого зарегистрировано место захоронения)</w:t>
            </w:r>
          </w:p>
        </w:tc>
        <w:tc>
          <w:tcPr>
            <w:tcW w:w="1374" w:type="pct"/>
          </w:tcPr>
          <w:p w14:paraId="04D0E1D2" w14:textId="77777777" w:rsidR="00E61EE8" w:rsidRPr="00E67593" w:rsidRDefault="00E61EE8" w:rsidP="00A26855">
            <w:pPr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</w:t>
            </w:r>
            <w:r w:rsidRPr="00E67593">
              <w:rPr>
                <w:rFonts w:eastAsia="Calibri"/>
                <w:sz w:val="24"/>
                <w:szCs w:val="24"/>
              </w:rPr>
              <w:br/>
            </w:r>
            <w:r w:rsidRPr="00E67593">
              <w:rPr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5C73D5BB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4" w:type="pct"/>
          </w:tcPr>
          <w:p w14:paraId="62DB59B9" w14:textId="77777777" w:rsidR="00E61EE8" w:rsidRPr="00E67593" w:rsidRDefault="00E61EE8" w:rsidP="00A26855">
            <w:pPr>
              <w:jc w:val="both"/>
              <w:rPr>
                <w:rFonts w:eastAsia="Calibri"/>
                <w:sz w:val="24"/>
                <w:szCs w:val="24"/>
              </w:rPr>
            </w:pPr>
            <w:r w:rsidRPr="00E67593">
              <w:rPr>
                <w:rFonts w:eastAsia="Calibri"/>
                <w:sz w:val="24"/>
                <w:szCs w:val="24"/>
              </w:rPr>
              <w:t>Представляется подлинник документа для сверки</w:t>
            </w:r>
            <w:r w:rsidRPr="00E67593">
              <w:rPr>
                <w:rFonts w:eastAsia="Calibri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bookmarkEnd w:id="1"/>
    </w:tbl>
    <w:p w14:paraId="3E6AA6A9" w14:textId="79E56B2A" w:rsidR="00E61EE8" w:rsidRPr="00E67593" w:rsidRDefault="00E61EE8" w:rsidP="00E67593">
      <w:pPr>
        <w:ind w:left="6480"/>
        <w:rPr>
          <w:rStyle w:val="a8"/>
          <w:sz w:val="24"/>
          <w:szCs w:val="24"/>
        </w:rPr>
      </w:pPr>
    </w:p>
    <w:sectPr w:rsidR="00E61EE8" w:rsidRPr="00E67593" w:rsidSect="004E0287">
      <w:headerReference w:type="default" r:id="rId7"/>
      <w:pgSz w:w="16800" w:h="11900" w:orient="landscape"/>
      <w:pgMar w:top="1702" w:right="1134" w:bottom="567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365DE" w14:textId="77777777" w:rsidR="001D5324" w:rsidRDefault="001D5324">
      <w:r>
        <w:separator/>
      </w:r>
    </w:p>
  </w:endnote>
  <w:endnote w:type="continuationSeparator" w:id="0">
    <w:p w14:paraId="3F010FDC" w14:textId="77777777" w:rsidR="001D5324" w:rsidRDefault="001D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8F2B8" w14:textId="77777777" w:rsidR="001D5324" w:rsidRDefault="001D5324">
      <w:r>
        <w:separator/>
      </w:r>
    </w:p>
  </w:footnote>
  <w:footnote w:type="continuationSeparator" w:id="0">
    <w:p w14:paraId="359FF44C" w14:textId="77777777" w:rsidR="001D5324" w:rsidRDefault="001D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21834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5E42BE5" w14:textId="77777777" w:rsidR="0007068D" w:rsidRPr="008A7BC1" w:rsidRDefault="00E45B66" w:rsidP="008A7BC1">
        <w:pPr>
          <w:pStyle w:val="a3"/>
          <w:jc w:val="center"/>
          <w:rPr>
            <w:sz w:val="28"/>
            <w:szCs w:val="28"/>
          </w:rPr>
        </w:pPr>
        <w:r w:rsidRPr="00663BAE">
          <w:rPr>
            <w:sz w:val="28"/>
            <w:szCs w:val="28"/>
          </w:rPr>
          <w:fldChar w:fldCharType="begin"/>
        </w:r>
        <w:r w:rsidRPr="00663BAE">
          <w:rPr>
            <w:sz w:val="28"/>
            <w:szCs w:val="28"/>
          </w:rPr>
          <w:instrText>PAGE   \* MERGEFORMAT</w:instrText>
        </w:r>
        <w:r w:rsidRPr="00663BAE">
          <w:rPr>
            <w:sz w:val="28"/>
            <w:szCs w:val="28"/>
          </w:rPr>
          <w:fldChar w:fldCharType="separate"/>
        </w:r>
        <w:r w:rsidR="000411DB">
          <w:rPr>
            <w:noProof/>
            <w:sz w:val="28"/>
            <w:szCs w:val="28"/>
          </w:rPr>
          <w:t>2</w:t>
        </w:r>
        <w:r w:rsidRPr="00663BA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1387"/>
    <w:multiLevelType w:val="hybridMultilevel"/>
    <w:tmpl w:val="883027BC"/>
    <w:lvl w:ilvl="0" w:tplc="7178773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D25A22"/>
    <w:multiLevelType w:val="hybridMultilevel"/>
    <w:tmpl w:val="DCB0CCB2"/>
    <w:lvl w:ilvl="0" w:tplc="12DA8474">
      <w:start w:val="1"/>
      <w:numFmt w:val="decimal"/>
      <w:lvlText w:val="%1."/>
      <w:lvlJc w:val="left"/>
      <w:pPr>
        <w:ind w:left="120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68"/>
    <w:rsid w:val="000411DB"/>
    <w:rsid w:val="00174C4C"/>
    <w:rsid w:val="001D5324"/>
    <w:rsid w:val="003D006E"/>
    <w:rsid w:val="004E0287"/>
    <w:rsid w:val="004E08CE"/>
    <w:rsid w:val="0077755A"/>
    <w:rsid w:val="00903F76"/>
    <w:rsid w:val="00A95D26"/>
    <w:rsid w:val="00DB5068"/>
    <w:rsid w:val="00E45B66"/>
    <w:rsid w:val="00E61EE8"/>
    <w:rsid w:val="00E67593"/>
    <w:rsid w:val="00E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C71C"/>
  <w15:chartTrackingRefBased/>
  <w15:docId w15:val="{6BEE6F7F-9660-49F4-B987-470EED19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0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61EE8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50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5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DB5068"/>
    <w:rPr>
      <w:color w:val="0000FF"/>
      <w:u w:val="single"/>
    </w:rPr>
  </w:style>
  <w:style w:type="paragraph" w:customStyle="1" w:styleId="Default">
    <w:name w:val="Default"/>
    <w:rsid w:val="00DB50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B5068"/>
    <w:rPr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DB5068"/>
    <w:pPr>
      <w:suppressAutoHyphens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61EE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E61EE8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61EE8"/>
    <w:pPr>
      <w:suppressAutoHyphens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E61EE8"/>
    <w:pPr>
      <w:suppressAutoHyphens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E61EE8"/>
    <w:pPr>
      <w:suppressAutoHyphens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Цветовое выделение для Текст"/>
    <w:uiPriority w:val="99"/>
    <w:rsid w:val="00E61EE8"/>
    <w:rPr>
      <w:rFonts w:ascii="Times New Roman CYR" w:hAnsi="Times New Roman CYR" w:cs="Times New Roman CYR"/>
    </w:rPr>
  </w:style>
  <w:style w:type="paragraph" w:styleId="ad">
    <w:name w:val="footer"/>
    <w:basedOn w:val="a"/>
    <w:link w:val="ae"/>
    <w:uiPriority w:val="99"/>
    <w:unhideWhenUsed/>
    <w:rsid w:val="00E61EE8"/>
    <w:pPr>
      <w:tabs>
        <w:tab w:val="center" w:pos="4677"/>
        <w:tab w:val="right" w:pos="9355"/>
      </w:tabs>
      <w:suppressAutoHyphens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61EE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61EE8"/>
    <w:pPr>
      <w:suppressAutoHyphens w:val="0"/>
      <w:autoSpaceDN w:val="0"/>
      <w:adjustRightInd w:val="0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E61EE8"/>
    <w:rPr>
      <w:rFonts w:ascii="Segoe UI" w:eastAsiaTheme="minorEastAsia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39"/>
    <w:rsid w:val="00E61E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3</cp:revision>
  <cp:lastPrinted>2024-04-09T08:54:00Z</cp:lastPrinted>
  <dcterms:created xsi:type="dcterms:W3CDTF">2024-05-21T09:17:00Z</dcterms:created>
  <dcterms:modified xsi:type="dcterms:W3CDTF">2024-05-30T09:18:00Z</dcterms:modified>
</cp:coreProperties>
</file>